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Default="00776F98" w:rsidP="00776F98">
      <w:pPr>
        <w:spacing w:after="120" w:line="276" w:lineRule="auto"/>
        <w:jc w:val="both"/>
      </w:pPr>
      <w:r>
        <w:t>Academia de Studii Economice din Bucureşti</w:t>
      </w:r>
    </w:p>
    <w:p w:rsidR="00776F98" w:rsidRDefault="00776F98" w:rsidP="00776F98">
      <w:pPr>
        <w:spacing w:after="120" w:line="276" w:lineRule="auto"/>
        <w:jc w:val="both"/>
      </w:pPr>
      <w:r>
        <w:t>Data:</w:t>
      </w:r>
      <w:r w:rsidR="007E7713">
        <w:t xml:space="preserve"> </w:t>
      </w:r>
      <w:r w:rsidR="007E7713" w:rsidRPr="009B5FA8">
        <w:t>2</w:t>
      </w:r>
      <w:r w:rsidR="00654156">
        <w:t>8</w:t>
      </w:r>
      <w:r w:rsidR="007E7713" w:rsidRPr="009B5FA8">
        <w:t>.0</w:t>
      </w:r>
      <w:r w:rsidR="009B5FA8">
        <w:t>5</w:t>
      </w:r>
      <w:r w:rsidR="007E7713" w:rsidRPr="009B5FA8">
        <w:t>.201</w:t>
      </w:r>
      <w:r w:rsidR="009B5FA8">
        <w:t>9</w:t>
      </w:r>
    </w:p>
    <w:p w:rsidR="00776F98" w:rsidRPr="00FC6239" w:rsidRDefault="00776F98" w:rsidP="00776F98">
      <w:pPr>
        <w:spacing w:after="120" w:line="276" w:lineRule="auto"/>
        <w:jc w:val="center"/>
        <w:rPr>
          <w:b/>
        </w:rPr>
      </w:pPr>
      <w:r w:rsidRPr="00FC6239">
        <w:rPr>
          <w:b/>
        </w:rPr>
        <w:t>ANUNŢ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 w:line="276" w:lineRule="auto"/>
        <w:jc w:val="both"/>
      </w:pPr>
      <w:r>
        <w:t>Academia de Studii Economice din Bucureşti organizează con</w:t>
      </w:r>
      <w:r w:rsidR="009A6DCC">
        <w:t>c</w:t>
      </w:r>
      <w:r w:rsidR="009B5FA8">
        <w:t>urs pentru ocuparea următorului</w:t>
      </w:r>
      <w:r w:rsidR="009A6DCC">
        <w:t xml:space="preserve"> </w:t>
      </w:r>
      <w:r w:rsidRPr="009B5FA8">
        <w:t>post:</w:t>
      </w:r>
    </w:p>
    <w:p w:rsidR="00776F98" w:rsidRPr="000E28E7" w:rsidRDefault="00B52960" w:rsidP="00776F98">
      <w:pPr>
        <w:spacing w:after="120" w:line="276" w:lineRule="auto"/>
        <w:jc w:val="both"/>
        <w:rPr>
          <w:rFonts w:eastAsia="Calibri"/>
          <w:b/>
          <w:i/>
        </w:rPr>
      </w:pPr>
      <w:bookmarkStart w:id="0" w:name="_GoBack"/>
      <w:r w:rsidRPr="001B6261">
        <w:rPr>
          <w:rFonts w:eastAsia="Calibri"/>
          <w:b/>
          <w:i/>
        </w:rPr>
        <w:t xml:space="preserve">Lector </w:t>
      </w:r>
      <w:r w:rsidRPr="001B6261">
        <w:rPr>
          <w:b/>
          <w:i/>
        </w:rPr>
        <w:t xml:space="preserve">Valorizarea resursei umane, factor cheie al culturii calității </w:t>
      </w:r>
      <w:r w:rsidR="009B5FA8">
        <w:rPr>
          <w:b/>
          <w:i/>
        </w:rPr>
        <w:t>– curs</w:t>
      </w:r>
      <w:bookmarkEnd w:id="0"/>
      <w:r w:rsidR="009B5FA8">
        <w:rPr>
          <w:b/>
          <w:i/>
        </w:rPr>
        <w:t xml:space="preserve"> </w:t>
      </w:r>
      <w:r w:rsidR="00440E95">
        <w:t xml:space="preserve">în cadrul proiectului </w:t>
      </w:r>
      <w:r w:rsidR="009A6DCC">
        <w:t>„</w:t>
      </w:r>
      <w:r w:rsidR="009A6DCC" w:rsidRPr="00A37CA9">
        <w:rPr>
          <w:i/>
          <w:sz w:val="22"/>
          <w:szCs w:val="22"/>
        </w:rPr>
        <w:t>Îmbunătățirea calității și eficienței activității didactice în cadrul ASE, prin promovarea unei culturi a calității, bazate pe princip</w:t>
      </w:r>
      <w:r w:rsidR="009A6DCC">
        <w:rPr>
          <w:i/>
          <w:sz w:val="22"/>
          <w:szCs w:val="22"/>
        </w:rPr>
        <w:t>iile excelenței organizaționale</w:t>
      </w:r>
      <w:r w:rsidR="009A6DCC">
        <w:rPr>
          <w:b/>
          <w:bCs/>
        </w:rPr>
        <w:t>, CNFIS-FDI-2019-0300</w:t>
      </w:r>
      <w:r w:rsidR="009A6DCC">
        <w:t>”</w:t>
      </w:r>
    </w:p>
    <w:p w:rsidR="00776F98" w:rsidRDefault="00776F98" w:rsidP="00776F98">
      <w:pPr>
        <w:spacing w:after="120" w:line="276" w:lineRule="auto"/>
        <w:jc w:val="both"/>
      </w:pPr>
      <w:r>
        <w:t>Normă parţială, perioadă determinată</w:t>
      </w:r>
      <w:r w:rsidR="00F37A06">
        <w:t xml:space="preserve"> - </w:t>
      </w:r>
      <w:r w:rsidR="00867DF7">
        <w:t>5</w:t>
      </w:r>
      <w:r w:rsidR="00F37A06">
        <w:t xml:space="preserve"> luni</w:t>
      </w:r>
    </w:p>
    <w:p w:rsidR="00776F98" w:rsidRPr="00FC6239" w:rsidRDefault="00776F98" w:rsidP="00776F98">
      <w:pPr>
        <w:autoSpaceDE w:val="0"/>
        <w:autoSpaceDN w:val="0"/>
        <w:adjustRightInd w:val="0"/>
        <w:spacing w:after="120" w:line="276" w:lineRule="auto"/>
        <w:rPr>
          <w:color w:val="000000"/>
        </w:rPr>
      </w:pPr>
    </w:p>
    <w:p w:rsidR="00776F98" w:rsidRPr="00DC3E91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DC3E91">
        <w:rPr>
          <w:b/>
          <w:bCs/>
          <w:color w:val="000000"/>
          <w:u w:val="single"/>
        </w:rPr>
        <w:t>A.</w:t>
      </w:r>
      <w:r w:rsidRPr="00DC3E91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DC3E91">
        <w:rPr>
          <w:b/>
          <w:bCs/>
          <w:color w:val="000000"/>
          <w:u w:val="single"/>
        </w:rPr>
        <w:t>condiţii generale şi condiţii specifice</w:t>
      </w:r>
      <w:r w:rsidRPr="00DC3E91">
        <w:rPr>
          <w:bCs/>
          <w:color w:val="000000"/>
          <w:u w:val="single"/>
        </w:rPr>
        <w:t>: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Pr="00FC6239">
        <w:rPr>
          <w:b/>
          <w:bCs/>
          <w:color w:val="000000"/>
        </w:rPr>
        <w:t>Condiţii generale: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capacitate deplină de exerciţiu;</w:t>
      </w:r>
    </w:p>
    <w:p w:rsidR="00776F98" w:rsidRPr="00FC6239" w:rsidRDefault="00776F98" w:rsidP="00776F98">
      <w:pPr>
        <w:pStyle w:val="Listparagraf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FC6239">
        <w:rPr>
          <w:lang w:eastAsia="ro-RO"/>
        </w:rPr>
        <w:t>nu a fost condamnat</w:t>
      </w:r>
      <w:r>
        <w:rPr>
          <w:lang w:eastAsia="ro-RO"/>
        </w:rPr>
        <w:t>(</w:t>
      </w:r>
      <w:r w:rsidRPr="00FC6239">
        <w:rPr>
          <w:lang w:eastAsia="ro-RO"/>
        </w:rPr>
        <w:t>ă</w:t>
      </w:r>
      <w:r>
        <w:rPr>
          <w:lang w:eastAsia="ro-RO"/>
        </w:rPr>
        <w:t>)</w:t>
      </w:r>
      <w:r w:rsidRPr="00FC6239">
        <w:rPr>
          <w:lang w:eastAsia="ro-RO"/>
        </w:rPr>
        <w:t xml:space="preserve">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76F98" w:rsidRPr="00FC6239" w:rsidRDefault="00776F98" w:rsidP="00776F9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Pr="00FC6239">
        <w:rPr>
          <w:b/>
          <w:bCs/>
          <w:color w:val="000000"/>
        </w:rPr>
        <w:t xml:space="preserve">Condiţii </w:t>
      </w:r>
      <w:r>
        <w:rPr>
          <w:b/>
          <w:bCs/>
          <w:color w:val="000000"/>
        </w:rPr>
        <w:t>specifice</w:t>
      </w:r>
      <w:r w:rsidRPr="00FC6239">
        <w:rPr>
          <w:b/>
          <w:bCs/>
          <w:color w:val="000000"/>
        </w:rPr>
        <w:t>: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nivelul studiilor: </w:t>
      </w:r>
      <w:r w:rsidR="006910C3">
        <w:rPr>
          <w:lang w:eastAsia="ro-RO"/>
        </w:rPr>
        <w:t>doctorat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domeniul studiilor: </w:t>
      </w:r>
      <w:r w:rsidR="004D18FC">
        <w:rPr>
          <w:lang w:eastAsia="ro-RO"/>
        </w:rPr>
        <w:t xml:space="preserve"> - </w:t>
      </w:r>
    </w:p>
    <w:p w:rsidR="00776F98" w:rsidRPr="00DC3E91" w:rsidRDefault="00776F98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 xml:space="preserve">vechime în specialitatea postului: </w:t>
      </w:r>
      <w:r w:rsidR="004D18FC">
        <w:rPr>
          <w:lang w:eastAsia="ro-RO"/>
        </w:rPr>
        <w:t xml:space="preserve"> -</w:t>
      </w:r>
    </w:p>
    <w:p w:rsidR="00776F98" w:rsidRPr="00DC3E91" w:rsidRDefault="00F27546" w:rsidP="00776F98">
      <w:pPr>
        <w:pStyle w:val="Listparagraf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C3E91">
        <w:rPr>
          <w:lang w:eastAsia="ro-RO"/>
        </w:rPr>
        <w:t>alte condiţii specifice</w:t>
      </w:r>
      <w:r w:rsidR="00776F98" w:rsidRPr="00DC3E91">
        <w:rPr>
          <w:lang w:eastAsia="ro-RO"/>
        </w:rPr>
        <w:t xml:space="preserve"> (cunoaşterea unei limbi străine, cunoştinţe operare PC, carnet conducere, alte abilităţi şi deprinderi, etc.):</w:t>
      </w:r>
    </w:p>
    <w:p w:rsidR="00A114A6" w:rsidRDefault="00A114A6" w:rsidP="00776F98">
      <w:pPr>
        <w:pStyle w:val="Listparagraf"/>
        <w:numPr>
          <w:ilvl w:val="0"/>
          <w:numId w:val="10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</w:p>
    <w:p w:rsidR="00283A06" w:rsidRPr="00DC3E91" w:rsidRDefault="00283A06" w:rsidP="00283A06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Pr="00DC3E91" w:rsidRDefault="00776F98" w:rsidP="00776F98">
      <w:pPr>
        <w:spacing w:after="120"/>
        <w:jc w:val="both"/>
        <w:rPr>
          <w:lang w:eastAsia="ro-RO"/>
        </w:rPr>
      </w:pPr>
      <w:r w:rsidRPr="00DC3E91">
        <w:rPr>
          <w:b/>
          <w:lang w:eastAsia="ro-RO"/>
        </w:rPr>
        <w:t>B.</w:t>
      </w:r>
      <w:r w:rsidRPr="00DC3E91">
        <w:rPr>
          <w:lang w:eastAsia="ro-RO"/>
        </w:rPr>
        <w:t xml:space="preserve"> </w:t>
      </w:r>
      <w:r w:rsidRPr="00DC3E91">
        <w:rPr>
          <w:u w:val="single"/>
          <w:lang w:eastAsia="ro-RO"/>
        </w:rPr>
        <w:t>Concursul va consta în:</w:t>
      </w:r>
    </w:p>
    <w:p w:rsidR="00776F98" w:rsidRPr="00DC3E91" w:rsidRDefault="00283A06" w:rsidP="00283A06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>
        <w:rPr>
          <w:b/>
          <w:lang w:eastAsia="ro-RO"/>
        </w:rPr>
        <w:t>Evaluarea dosarelor de selecție</w:t>
      </w:r>
    </w:p>
    <w:p w:rsidR="00776F98" w:rsidRPr="007052AF" w:rsidRDefault="00776F98" w:rsidP="00776F98">
      <w:pPr>
        <w:pStyle w:val="Listparagraf"/>
        <w:tabs>
          <w:tab w:val="left" w:pos="851"/>
        </w:tabs>
        <w:spacing w:after="120"/>
        <w:ind w:left="426"/>
        <w:jc w:val="both"/>
        <w:rPr>
          <w:lang w:eastAsia="ro-RO"/>
        </w:rPr>
      </w:pPr>
    </w:p>
    <w:p w:rsidR="00776F98" w:rsidRDefault="00776F98" w:rsidP="00776F98">
      <w:pPr>
        <w:pStyle w:val="Listparagraf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7052AF">
        <w:rPr>
          <w:b/>
        </w:rPr>
        <w:t>Interviu</w:t>
      </w:r>
      <w:r>
        <w:t>: interviu structurat</w:t>
      </w:r>
    </w:p>
    <w:p w:rsidR="00776F98" w:rsidRPr="007052AF" w:rsidRDefault="00776F98" w:rsidP="00776F98">
      <w:pPr>
        <w:pStyle w:val="Listparagraf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7052AF">
        <w:rPr>
          <w:i/>
          <w:lang w:eastAsia="ro-RO"/>
        </w:rPr>
        <w:t>data şi ora desfăşurării</w:t>
      </w:r>
      <w:r w:rsidRPr="007052AF">
        <w:rPr>
          <w:lang w:eastAsia="ro-RO"/>
        </w:rPr>
        <w:t>: se v</w:t>
      </w:r>
      <w:r>
        <w:rPr>
          <w:lang w:eastAsia="ro-RO"/>
        </w:rPr>
        <w:t>or</w:t>
      </w:r>
      <w:r w:rsidRPr="007052AF">
        <w:rPr>
          <w:lang w:eastAsia="ro-RO"/>
        </w:rPr>
        <w:t xml:space="preserve">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7052AF">
        <w:rPr>
          <w:i/>
          <w:lang w:eastAsia="ro-RO"/>
        </w:rPr>
        <w:t>locul desfăşurării</w:t>
      </w:r>
      <w:r w:rsidRPr="007052AF">
        <w:rPr>
          <w:lang w:eastAsia="ro-RO"/>
        </w:rPr>
        <w:t xml:space="preserve">: se va comunica concomitent cu afişarea rezultatelor la </w:t>
      </w:r>
      <w:r w:rsidR="000826BE">
        <w:rPr>
          <w:lang w:eastAsia="ro-RO"/>
        </w:rPr>
        <w:t>evaluarea dosarelor de selecție</w:t>
      </w:r>
      <w:r>
        <w:rPr>
          <w:lang w:eastAsia="ro-RO"/>
        </w:rPr>
        <w:t>.</w:t>
      </w:r>
    </w:p>
    <w:p w:rsidR="00376990" w:rsidRDefault="00776F98" w:rsidP="00776F98">
      <w:pPr>
        <w:spacing w:after="120"/>
        <w:jc w:val="both"/>
      </w:pPr>
      <w:r w:rsidRPr="007052AF">
        <w:t>Probele sunt eliminatorii, punctajul minim obţinut la fiecare probă fiind de 50 de puncte</w:t>
      </w:r>
      <w:r w:rsidR="00376990">
        <w:t>.</w:t>
      </w:r>
      <w:r>
        <w:t xml:space="preserve"> </w:t>
      </w:r>
    </w:p>
    <w:p w:rsidR="00B52960" w:rsidRDefault="00B52960" w:rsidP="00B52960">
      <w:pPr>
        <w:spacing w:after="120" w:line="360" w:lineRule="auto"/>
        <w:jc w:val="both"/>
      </w:pPr>
      <w:r w:rsidRPr="002505DE">
        <w:rPr>
          <w:b/>
        </w:rPr>
        <w:lastRenderedPageBreak/>
        <w:t>C.</w:t>
      </w:r>
      <w:r>
        <w:t xml:space="preserve"> </w:t>
      </w:r>
      <w:r w:rsidRPr="002505DE">
        <w:rPr>
          <w:u w:val="single"/>
        </w:rPr>
        <w:t>Tematica şi bibliografia</w:t>
      </w:r>
      <w:r>
        <w:t>:</w:t>
      </w:r>
    </w:p>
    <w:p w:rsidR="00B52960" w:rsidRPr="002505DE" w:rsidRDefault="00B52960" w:rsidP="00B52960">
      <w:pPr>
        <w:spacing w:after="120" w:line="360" w:lineRule="auto"/>
        <w:contextualSpacing/>
        <w:jc w:val="both"/>
        <w:rPr>
          <w:lang w:eastAsia="ro-RO"/>
        </w:rPr>
      </w:pPr>
      <w:r w:rsidRPr="002505DE">
        <w:rPr>
          <w:b/>
          <w:lang w:eastAsia="ro-RO"/>
        </w:rPr>
        <w:t>Tematica:</w:t>
      </w:r>
    </w:p>
    <w:p w:rsidR="00B52960" w:rsidRDefault="00B52960" w:rsidP="00B52960">
      <w:pPr>
        <w:pStyle w:val="Listparagraf"/>
        <w:numPr>
          <w:ilvl w:val="0"/>
          <w:numId w:val="18"/>
        </w:numPr>
        <w:tabs>
          <w:tab w:val="left" w:pos="211"/>
          <w:tab w:val="left" w:pos="304"/>
        </w:tabs>
        <w:spacing w:line="276" w:lineRule="auto"/>
        <w:jc w:val="both"/>
      </w:pPr>
      <w:r>
        <w:t>Angrenajele motivării: definiția motivării și formele acesteia;</w:t>
      </w:r>
    </w:p>
    <w:p w:rsidR="00B52960" w:rsidRDefault="00B52960" w:rsidP="00B52960">
      <w:pPr>
        <w:pStyle w:val="Listparagraf"/>
        <w:numPr>
          <w:ilvl w:val="0"/>
          <w:numId w:val="18"/>
        </w:numPr>
        <w:tabs>
          <w:tab w:val="left" w:pos="211"/>
          <w:tab w:val="left" w:pos="304"/>
        </w:tabs>
        <w:spacing w:line="276" w:lineRule="auto"/>
        <w:jc w:val="both"/>
        <w:rPr>
          <w:lang w:eastAsia="ro-RO"/>
        </w:rPr>
      </w:pPr>
      <w:r>
        <w:t>Motivarea: impuls, motiv, identitate;</w:t>
      </w:r>
    </w:p>
    <w:p w:rsidR="00B52960" w:rsidRDefault="00B52960" w:rsidP="00B52960">
      <w:pPr>
        <w:pStyle w:val="Listparagraf"/>
        <w:numPr>
          <w:ilvl w:val="0"/>
          <w:numId w:val="18"/>
        </w:numPr>
        <w:tabs>
          <w:tab w:val="left" w:pos="211"/>
          <w:tab w:val="left" w:pos="304"/>
        </w:tabs>
        <w:spacing w:line="276" w:lineRule="auto"/>
        <w:jc w:val="both"/>
        <w:rPr>
          <w:lang w:eastAsia="ro-RO"/>
        </w:rPr>
      </w:pPr>
      <w:r>
        <w:t>Recunoașterea și implicarea: așteptările în materie de recunoaștere, semnele de recunoaștere; nevoia organizației de a implica angajații</w:t>
      </w:r>
    </w:p>
    <w:p w:rsidR="00B52960" w:rsidRDefault="00B52960" w:rsidP="00B52960">
      <w:pPr>
        <w:pStyle w:val="Listparagraf"/>
        <w:rPr>
          <w:b/>
          <w:i/>
        </w:rPr>
      </w:pPr>
    </w:p>
    <w:p w:rsidR="00B52960" w:rsidRPr="00593BF1" w:rsidRDefault="00B52960" w:rsidP="00B52960">
      <w:pPr>
        <w:spacing w:after="120" w:line="360" w:lineRule="auto"/>
        <w:contextualSpacing/>
        <w:jc w:val="both"/>
        <w:rPr>
          <w:lang w:eastAsia="ro-RO"/>
        </w:rPr>
      </w:pPr>
      <w:r>
        <w:rPr>
          <w:b/>
        </w:rPr>
        <w:t>Bibliografie</w:t>
      </w:r>
      <w:r w:rsidRPr="00BE7555">
        <w:rPr>
          <w:b/>
        </w:rPr>
        <w:t>:</w:t>
      </w:r>
    </w:p>
    <w:p w:rsidR="00B52960" w:rsidRDefault="00B52960" w:rsidP="00B52960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>
        <w:t>Deaconu, A. Podgoreanu, S. Rașcă, L., 2004. Factorul uman și performanțele organizației</w:t>
      </w:r>
    </w:p>
    <w:p w:rsidR="009B5FA8" w:rsidRPr="00064BE0" w:rsidRDefault="00B52960" w:rsidP="009B5FA8">
      <w:pPr>
        <w:pStyle w:val="Listparagraf"/>
        <w:numPr>
          <w:ilvl w:val="0"/>
          <w:numId w:val="17"/>
        </w:numPr>
        <w:spacing w:after="120" w:line="276" w:lineRule="auto"/>
        <w:contextualSpacing/>
        <w:jc w:val="both"/>
      </w:pPr>
      <w:r>
        <w:rPr>
          <w:lang w:eastAsia="ro-RO"/>
        </w:rPr>
        <w:t xml:space="preserve">Daniels, A. C., 2007. Managementul performanței; Strategii de obținere a rezultatelor maxime de la </w:t>
      </w:r>
      <w:r w:rsidR="009B5FA8">
        <w:rPr>
          <w:lang w:eastAsia="ro-RO"/>
        </w:rPr>
        <w:t>angajați. Iași: Editura Polirom</w:t>
      </w:r>
    </w:p>
    <w:p w:rsidR="00893387" w:rsidRPr="00082F74" w:rsidRDefault="00893387" w:rsidP="006910C3">
      <w:pPr>
        <w:pStyle w:val="Listparagraf"/>
        <w:spacing w:after="120" w:line="276" w:lineRule="auto"/>
        <w:contextualSpacing/>
        <w:jc w:val="both"/>
        <w:rPr>
          <w:lang w:eastAsia="ro-RO"/>
        </w:rPr>
      </w:pPr>
    </w:p>
    <w:p w:rsidR="00776F98" w:rsidRDefault="00776F98" w:rsidP="00776F98">
      <w:pPr>
        <w:spacing w:after="120"/>
        <w:jc w:val="both"/>
      </w:pPr>
      <w:r w:rsidRPr="00082F74">
        <w:rPr>
          <w:b/>
        </w:rPr>
        <w:t>D.</w:t>
      </w:r>
      <w:r>
        <w:t xml:space="preserve"> </w:t>
      </w:r>
      <w:r w:rsidRPr="00082F74">
        <w:rPr>
          <w:u w:val="single"/>
        </w:rPr>
        <w:t>Componenţa dosarului de concurs</w:t>
      </w:r>
      <w:r>
        <w:t>: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713F6">
        <w:rPr>
          <w:bCs/>
        </w:rPr>
        <w:t>Opis;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Cerere de înscriere la concurs adresată Rectorului ASE;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Copia actului de identitate sau orice alt document care atestă identitatea, potrivit legii, după caz</w:t>
      </w:r>
      <w:r w:rsidRPr="004713F6">
        <w:t>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Copia certificat de căsătorie sau dovada schimbării numelui, în cazul în care candidatul şi-a schimbat numele, ( dovada schimbării numelui);</w:t>
      </w:r>
    </w:p>
    <w:p w:rsidR="00776F98" w:rsidRPr="004713F6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Copiile documentelor care să ateste nivelul studiilor şi ale altor acte care atestă efectuarea unor specializări, precum și copiile documentelor care atestă înd</w:t>
      </w:r>
      <w:r w:rsidR="00D547C8" w:rsidRPr="004713F6">
        <w:rPr>
          <w:lang w:eastAsia="ro-RO"/>
        </w:rPr>
        <w:t xml:space="preserve">eplinirea condiţiilor specifice prevăzute pentru ocuparea postului. </w:t>
      </w:r>
      <w:r w:rsidRPr="004713F6">
        <w:rPr>
          <w:lang w:eastAsia="ro-RO"/>
        </w:rPr>
        <w:t xml:space="preserve"> </w:t>
      </w:r>
    </w:p>
    <w:p w:rsidR="00505D6F" w:rsidRPr="004713F6" w:rsidRDefault="00505D6F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t>Copii ale documentelor care să ateste experiența în domeniul de activitate specific proiectului.</w:t>
      </w:r>
    </w:p>
    <w:p w:rsidR="00776F98" w:rsidRPr="004713F6" w:rsidRDefault="00376990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Copie după c</w:t>
      </w:r>
      <w:r w:rsidR="00776F98" w:rsidRPr="004713F6">
        <w:rPr>
          <w:lang w:eastAsia="ro-RO"/>
        </w:rPr>
        <w:t xml:space="preserve">arnetul de muncă, sau după caz, adeverințele care atestă vechimea în muncă, în meserie și / sau în specialitatea studiilor. </w:t>
      </w:r>
    </w:p>
    <w:p w:rsidR="00776F98" w:rsidRPr="004713F6" w:rsidRDefault="004713F6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D</w:t>
      </w:r>
      <w:r w:rsidR="00776F98" w:rsidRPr="004713F6">
        <w:rPr>
          <w:lang w:eastAsia="ro-RO"/>
        </w:rPr>
        <w:t xml:space="preserve">eclaraţie pe propria răspundere că nu are antecedente penale care să-l facă incompatibil cu funcţia pentru care candidează. </w:t>
      </w:r>
    </w:p>
    <w:p w:rsidR="00776F98" w:rsidRPr="004713F6" w:rsidRDefault="00776F98" w:rsidP="0084737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713F6">
        <w:rPr>
          <w:lang w:eastAsia="ro-RO"/>
        </w:rPr>
        <w:t>Curriculum vitae în format european (</w:t>
      </w:r>
      <w:r w:rsidRPr="004713F6">
        <w:t>www.cveuropean.ro/cv- online.html) – semnat şi datat</w:t>
      </w:r>
      <w:r w:rsidR="00376990" w:rsidRPr="004713F6">
        <w:t xml:space="preserve"> pe fiecare pagină</w:t>
      </w:r>
      <w:r w:rsidRPr="004713F6">
        <w:rPr>
          <w:lang w:eastAsia="ro-RO"/>
        </w:rPr>
        <w:t>;</w:t>
      </w:r>
    </w:p>
    <w:p w:rsidR="00776F98" w:rsidRDefault="00776F98" w:rsidP="00776F98">
      <w:pPr>
        <w:pStyle w:val="Listparagraf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>
        <w:rPr>
          <w:lang w:eastAsia="ro-RO"/>
        </w:rPr>
        <w:t>Alte documente relevante pentru desfăşurarea concursului.</w:t>
      </w:r>
    </w:p>
    <w:p w:rsidR="00776F98" w:rsidRDefault="00776F98" w:rsidP="00776F98">
      <w:pPr>
        <w:spacing w:after="120" w:line="276" w:lineRule="auto"/>
        <w:jc w:val="both"/>
        <w:rPr>
          <w:lang w:eastAsia="ro-RO"/>
        </w:rPr>
      </w:pPr>
      <w:r>
        <w:rPr>
          <w:lang w:eastAsia="ro-RO"/>
        </w:rPr>
        <w:t>Actele prevăzute la pct. 4, 5, 6 şi 11 vor fi prezentate şi în original, în vederea verificării conformităţii copiilor cu acestea.</w:t>
      </w:r>
    </w:p>
    <w:p w:rsidR="00776F98" w:rsidRDefault="00776F98" w:rsidP="00776F98">
      <w:pPr>
        <w:spacing w:after="120" w:line="276" w:lineRule="auto"/>
        <w:jc w:val="both"/>
      </w:pPr>
    </w:p>
    <w:p w:rsidR="00776F98" w:rsidRDefault="00776F98" w:rsidP="00776F98">
      <w:pPr>
        <w:spacing w:after="120"/>
        <w:jc w:val="both"/>
      </w:pPr>
      <w:r w:rsidRPr="00A22FF7">
        <w:rPr>
          <w:b/>
        </w:rPr>
        <w:t>E.</w:t>
      </w:r>
      <w:r>
        <w:t xml:space="preserve"> </w:t>
      </w:r>
      <w:r w:rsidRPr="00A22FF7">
        <w:rPr>
          <w:u w:val="single"/>
        </w:rPr>
        <w:t>Date de contact:</w:t>
      </w:r>
    </w:p>
    <w:p w:rsidR="009B5FA8" w:rsidRDefault="009B5FA8" w:rsidP="009B5FA8">
      <w:pPr>
        <w:spacing w:after="120" w:line="276" w:lineRule="auto"/>
        <w:jc w:val="both"/>
      </w:pPr>
      <w:r>
        <w:t xml:space="preserve">Dosarele de concurs se vor depune până la data de 04.06.2019, ora 15.00, la Registratura ASE; </w:t>
      </w:r>
    </w:p>
    <w:p w:rsidR="009B5FA8" w:rsidRDefault="009B5FA8" w:rsidP="009B5FA8">
      <w:pPr>
        <w:spacing w:after="120" w:line="276" w:lineRule="auto"/>
        <w:jc w:val="both"/>
        <w:rPr>
          <w:lang w:val="fr-FR"/>
        </w:rPr>
      </w:pPr>
      <w:r>
        <w:t>Persoana de contact: Vlădoiu Oana Elena - telefon: 021-3191900 / int. 204, e-mail: oana.vladoiu@ase.ro</w:t>
      </w:r>
    </w:p>
    <w:p w:rsidR="009B5FA8" w:rsidRDefault="009B5FA8" w:rsidP="009B5FA8">
      <w:pPr>
        <w:spacing w:after="120"/>
        <w:jc w:val="both"/>
        <w:rPr>
          <w:b/>
        </w:rPr>
      </w:pPr>
    </w:p>
    <w:p w:rsidR="009B5FA8" w:rsidRDefault="009B5FA8" w:rsidP="009B5FA8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8"/>
        <w:gridCol w:w="6808"/>
        <w:gridCol w:w="1500"/>
      </w:tblGrid>
      <w:tr w:rsidR="009B5FA8" w:rsidTr="009B5F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Activităţi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Data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lang w:eastAsia="ro-RO"/>
              </w:rPr>
            </w:pPr>
            <w:r>
              <w:rPr>
                <w:lang w:eastAsia="ro-RO"/>
              </w:rPr>
              <w:t>Publicarea anunţului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</w:t>
            </w:r>
          </w:p>
        </w:tc>
      </w:tr>
      <w:tr w:rsidR="009B5FA8" w:rsidTr="009B5FA8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29.05 – 04.06.2019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lang w:val="fr-FR"/>
              </w:rPr>
            </w:pPr>
            <w:r>
              <w:rPr>
                <w:lang w:val="fr-FR" w:eastAsia="ro-RO"/>
              </w:rPr>
              <w:t>Selecţia dosarelor de către membrii comisiei de concurs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Afişarea rezultatelor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Depunerea contestaţiilor privind rezultatele selecţiei dosarelor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05.06.2019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Comunicarea rezultatelor după susţinerea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Depunerea contestaţiilor privind rezultatul interviului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rPr>
                <w:lang w:eastAsia="ro-RO"/>
              </w:rPr>
              <w:t>Afişarea rezultatului soluţionării contestaţiilor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lang w:val="fr-FR" w:eastAsia="ro-RO"/>
              </w:rPr>
            </w:pPr>
            <w:r>
              <w:rPr>
                <w:lang w:val="fr-FR"/>
              </w:rPr>
              <w:t>Afişarea rezultatului final al concursului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10.06.2019</w:t>
            </w:r>
          </w:p>
        </w:tc>
      </w:tr>
      <w:tr w:rsidR="009B5FA8" w:rsidTr="009B5FA8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A8" w:rsidRDefault="009B5FA8" w:rsidP="009B5FA8">
            <w:pPr>
              <w:pStyle w:val="Listparagraf"/>
              <w:numPr>
                <w:ilvl w:val="0"/>
                <w:numId w:val="19"/>
              </w:numPr>
              <w:ind w:left="357" w:hanging="357"/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r>
              <w:t>Numire pe funcţie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A8" w:rsidRDefault="009B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15.06.2019</w:t>
            </w:r>
          </w:p>
        </w:tc>
      </w:tr>
    </w:tbl>
    <w:p w:rsidR="009B5FA8" w:rsidRDefault="009B5FA8" w:rsidP="009B5FA8">
      <w:pPr>
        <w:spacing w:after="120"/>
        <w:jc w:val="both"/>
      </w:pPr>
    </w:p>
    <w:p w:rsidR="009B5FA8" w:rsidRDefault="009B5FA8" w:rsidP="009B5FA8">
      <w:pPr>
        <w:spacing w:after="120"/>
        <w:jc w:val="both"/>
      </w:pPr>
      <w:r>
        <w:t>Director de proiect,</w:t>
      </w:r>
    </w:p>
    <w:p w:rsidR="006D7D9F" w:rsidRDefault="006D7D9F"/>
    <w:sectPr w:rsidR="006D7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8B" w:rsidRDefault="001E7B8B" w:rsidP="00776F98">
      <w:r>
        <w:separator/>
      </w:r>
    </w:p>
  </w:endnote>
  <w:endnote w:type="continuationSeparator" w:id="0">
    <w:p w:rsidR="001E7B8B" w:rsidRDefault="001E7B8B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8B" w:rsidRDefault="001E7B8B" w:rsidP="00776F98">
      <w:r>
        <w:separator/>
      </w:r>
    </w:p>
  </w:footnote>
  <w:footnote w:type="continuationSeparator" w:id="0">
    <w:p w:rsidR="001E7B8B" w:rsidRDefault="001E7B8B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F0E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80481"/>
    <w:multiLevelType w:val="multilevel"/>
    <w:tmpl w:val="F16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3365E"/>
    <w:multiLevelType w:val="hybridMultilevel"/>
    <w:tmpl w:val="D37E1198"/>
    <w:lvl w:ilvl="0" w:tplc="AE907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EAB"/>
    <w:multiLevelType w:val="hybridMultilevel"/>
    <w:tmpl w:val="CA084112"/>
    <w:lvl w:ilvl="0" w:tplc="2A0A3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5"/>
  </w:num>
  <w:num w:numId="16">
    <w:abstractNumId w:val="0"/>
  </w:num>
  <w:num w:numId="17">
    <w:abstractNumId w:val="17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4E8"/>
    <w:rsid w:val="0007023F"/>
    <w:rsid w:val="000826BE"/>
    <w:rsid w:val="000E28E7"/>
    <w:rsid w:val="000F6A7F"/>
    <w:rsid w:val="00165AAF"/>
    <w:rsid w:val="001E7B8B"/>
    <w:rsid w:val="0022153F"/>
    <w:rsid w:val="00283A06"/>
    <w:rsid w:val="00376990"/>
    <w:rsid w:val="00440E95"/>
    <w:rsid w:val="004713F6"/>
    <w:rsid w:val="004D18FC"/>
    <w:rsid w:val="004D72D5"/>
    <w:rsid w:val="00505D6F"/>
    <w:rsid w:val="00573857"/>
    <w:rsid w:val="005A4F08"/>
    <w:rsid w:val="005B3BE4"/>
    <w:rsid w:val="00604D26"/>
    <w:rsid w:val="00645A25"/>
    <w:rsid w:val="00654156"/>
    <w:rsid w:val="006611C8"/>
    <w:rsid w:val="006910C3"/>
    <w:rsid w:val="006D7D9F"/>
    <w:rsid w:val="00770462"/>
    <w:rsid w:val="00776F98"/>
    <w:rsid w:val="007D7F8F"/>
    <w:rsid w:val="007E7713"/>
    <w:rsid w:val="00867DF7"/>
    <w:rsid w:val="00893387"/>
    <w:rsid w:val="008A2648"/>
    <w:rsid w:val="00922614"/>
    <w:rsid w:val="009922F9"/>
    <w:rsid w:val="009A6DCC"/>
    <w:rsid w:val="009B5FA8"/>
    <w:rsid w:val="009D1378"/>
    <w:rsid w:val="00A114A6"/>
    <w:rsid w:val="00A22768"/>
    <w:rsid w:val="00AF20C5"/>
    <w:rsid w:val="00B52960"/>
    <w:rsid w:val="00C161D3"/>
    <w:rsid w:val="00C6296A"/>
    <w:rsid w:val="00D40FA4"/>
    <w:rsid w:val="00D547C8"/>
    <w:rsid w:val="00E8163C"/>
    <w:rsid w:val="00F27546"/>
    <w:rsid w:val="00F37A06"/>
    <w:rsid w:val="00F4159C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rsid w:val="00776F98"/>
    <w:rPr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776F98"/>
    <w:rPr>
      <w:vertAlign w:val="superscript"/>
    </w:rPr>
  </w:style>
  <w:style w:type="paragraph" w:styleId="Listparagraf">
    <w:name w:val="List Paragraph"/>
    <w:basedOn w:val="Normal"/>
    <w:qFormat/>
    <w:rsid w:val="00776F98"/>
    <w:pPr>
      <w:ind w:left="720"/>
    </w:pPr>
  </w:style>
  <w:style w:type="table" w:styleId="Tabelgril">
    <w:name w:val="Table Grid"/>
    <w:basedOn w:val="Tabel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 Lazăr</cp:lastModifiedBy>
  <cp:revision>8</cp:revision>
  <dcterms:created xsi:type="dcterms:W3CDTF">2018-06-27T16:59:00Z</dcterms:created>
  <dcterms:modified xsi:type="dcterms:W3CDTF">2019-05-28T04:51:00Z</dcterms:modified>
</cp:coreProperties>
</file>